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FFA" w:rsidRDefault="003C0374">
      <w:r>
        <w:rPr>
          <w:noProof/>
          <w:lang w:eastAsia="en-GB"/>
        </w:rPr>
        <w:drawing>
          <wp:inline distT="0" distB="0" distL="0" distR="0" wp14:anchorId="55572F89" wp14:editId="0CC77177">
            <wp:extent cx="988007" cy="10731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693" cy="1099963"/>
                    </a:xfrm>
                    <a:prstGeom prst="rect">
                      <a:avLst/>
                    </a:prstGeom>
                    <a:noFill/>
                  </pic:spPr>
                </pic:pic>
              </a:graphicData>
            </a:graphic>
          </wp:inline>
        </w:drawing>
      </w:r>
      <w:r>
        <w:rPr>
          <w:noProof/>
          <w:lang w:eastAsia="en-GB"/>
        </w:rPr>
        <mc:AlternateContent>
          <mc:Choice Requires="wps">
            <w:drawing>
              <wp:anchor distT="45720" distB="45720" distL="114300" distR="114300" simplePos="0" relativeHeight="251659264" behindDoc="0" locked="0" layoutInCell="1" allowOverlap="1" wp14:anchorId="2A6358F5" wp14:editId="4058786F">
                <wp:simplePos x="0" y="0"/>
                <wp:positionH relativeFrom="margin">
                  <wp:align>right</wp:align>
                </wp:positionH>
                <wp:positionV relativeFrom="paragraph">
                  <wp:posOffset>10160</wp:posOffset>
                </wp:positionV>
                <wp:extent cx="5403850" cy="111633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1116330"/>
                        </a:xfrm>
                        <a:prstGeom prst="rect">
                          <a:avLst/>
                        </a:prstGeom>
                        <a:solidFill>
                          <a:srgbClr val="FFFFFF"/>
                        </a:solidFill>
                        <a:ln w="9525">
                          <a:solidFill>
                            <a:srgbClr val="000000"/>
                          </a:solidFill>
                          <a:miter lim="800000"/>
                          <a:headEnd/>
                          <a:tailEnd/>
                        </a:ln>
                      </wps:spPr>
                      <wps:txbx>
                        <w:txbxContent>
                          <w:p w:rsidR="003C0374" w:rsidRDefault="006B607A" w:rsidP="006B607A">
                            <w:pPr>
                              <w:rPr>
                                <w:sz w:val="20"/>
                                <w:u w:val="single"/>
                              </w:rPr>
                            </w:pPr>
                            <w:r w:rsidRPr="003C0374">
                              <w:rPr>
                                <w:sz w:val="20"/>
                                <w:u w:val="single"/>
                              </w:rPr>
                              <w:t xml:space="preserve">Oak Class </w:t>
                            </w:r>
                            <w:r w:rsidR="00474AE7">
                              <w:rPr>
                                <w:sz w:val="20"/>
                                <w:u w:val="single"/>
                              </w:rPr>
                              <w:t>Y4</w:t>
                            </w:r>
                            <w:r w:rsidRPr="003C0374">
                              <w:rPr>
                                <w:sz w:val="20"/>
                                <w:u w:val="single"/>
                              </w:rPr>
                              <w:t xml:space="preserve"> - Week </w:t>
                            </w:r>
                            <w:r w:rsidR="00AE6B12">
                              <w:rPr>
                                <w:sz w:val="20"/>
                                <w:u w:val="single"/>
                              </w:rPr>
                              <w:t>Eight</w:t>
                            </w:r>
                            <w:bookmarkStart w:id="0" w:name="_GoBack"/>
                            <w:bookmarkEnd w:id="0"/>
                            <w:r w:rsidRPr="003C0374">
                              <w:rPr>
                                <w:sz w:val="20"/>
                                <w:u w:val="single"/>
                              </w:rPr>
                              <w:t xml:space="preserve"> –</w:t>
                            </w:r>
                            <w:r w:rsidR="003C0374" w:rsidRPr="003C0374">
                              <w:rPr>
                                <w:sz w:val="20"/>
                                <w:u w:val="single"/>
                              </w:rPr>
                              <w:t>18</w:t>
                            </w:r>
                            <w:r w:rsidRPr="003C0374">
                              <w:rPr>
                                <w:sz w:val="20"/>
                                <w:u w:val="single"/>
                                <w:vertAlign w:val="superscript"/>
                              </w:rPr>
                              <w:t>th</w:t>
                            </w:r>
                            <w:r w:rsidRPr="003C0374">
                              <w:rPr>
                                <w:sz w:val="20"/>
                                <w:u w:val="single"/>
                              </w:rPr>
                              <w:t xml:space="preserve"> May to </w:t>
                            </w:r>
                            <w:r w:rsidR="003C0374" w:rsidRPr="003C0374">
                              <w:rPr>
                                <w:sz w:val="20"/>
                                <w:u w:val="single"/>
                              </w:rPr>
                              <w:t>22nd</w:t>
                            </w:r>
                            <w:r w:rsidRPr="003C0374">
                              <w:rPr>
                                <w:sz w:val="20"/>
                                <w:u w:val="single"/>
                              </w:rPr>
                              <w:t xml:space="preserve"> May 2020 – </w:t>
                            </w:r>
                            <w:r w:rsidR="003C0374" w:rsidRPr="003C0374">
                              <w:rPr>
                                <w:sz w:val="20"/>
                                <w:u w:val="single"/>
                              </w:rPr>
                              <w:t>Under the Sea</w:t>
                            </w:r>
                          </w:p>
                          <w:p w:rsidR="00E84CB1" w:rsidRPr="003C0374" w:rsidRDefault="006B607A" w:rsidP="006B607A">
                            <w:pPr>
                              <w:rPr>
                                <w:sz w:val="20"/>
                              </w:rPr>
                            </w:pPr>
                            <w:r w:rsidRPr="003C0374">
                              <w:rPr>
                                <w:sz w:val="20"/>
                              </w:rPr>
                              <w:t xml:space="preserve">Welcome to </w:t>
                            </w:r>
                            <w:r w:rsidR="003C0374" w:rsidRPr="003C0374">
                              <w:rPr>
                                <w:sz w:val="20"/>
                              </w:rPr>
                              <w:t>Week 8</w:t>
                            </w:r>
                            <w:r w:rsidRPr="003C0374">
                              <w:rPr>
                                <w:sz w:val="20"/>
                              </w:rPr>
                              <w:t>. Daily Maths and English tasks are now on Seesaw each day. The learning project theme this week is ‘</w:t>
                            </w:r>
                            <w:r w:rsidR="003C0374" w:rsidRPr="003C0374">
                              <w:rPr>
                                <w:sz w:val="20"/>
                              </w:rPr>
                              <w:t>Under the Sea</w:t>
                            </w:r>
                            <w:r w:rsidR="00C60AA3" w:rsidRPr="003C0374">
                              <w:rPr>
                                <w:sz w:val="20"/>
                              </w:rPr>
                              <w:t xml:space="preserve">. </w:t>
                            </w:r>
                            <w:r w:rsidR="00E84CB1" w:rsidRPr="003C0374">
                              <w:rPr>
                                <w:sz w:val="20"/>
                              </w:rPr>
                              <w:t xml:space="preserve">Please also remember that you have logins to fantastic resources like </w:t>
                            </w:r>
                            <w:hyperlink r:id="rId9" w:history="1">
                              <w:r w:rsidR="00E84CB1" w:rsidRPr="003C0374">
                                <w:rPr>
                                  <w:rStyle w:val="Hyperlink"/>
                                  <w:sz w:val="20"/>
                                </w:rPr>
                                <w:t>Mathletics</w:t>
                              </w:r>
                            </w:hyperlink>
                            <w:r w:rsidR="00E84CB1" w:rsidRPr="003C0374">
                              <w:rPr>
                                <w:sz w:val="20"/>
                              </w:rPr>
                              <w:t xml:space="preserve">, </w:t>
                            </w:r>
                            <w:hyperlink r:id="rId10" w:history="1">
                              <w:r w:rsidR="00E84CB1" w:rsidRPr="003C0374">
                                <w:rPr>
                                  <w:rStyle w:val="Hyperlink"/>
                                  <w:sz w:val="20"/>
                                </w:rPr>
                                <w:t>Fiction Express</w:t>
                              </w:r>
                            </w:hyperlink>
                            <w:r w:rsidR="00E84CB1" w:rsidRPr="003C0374">
                              <w:rPr>
                                <w:sz w:val="20"/>
                              </w:rPr>
                              <w:t xml:space="preserve"> and </w:t>
                            </w:r>
                            <w:hyperlink r:id="rId11" w:history="1">
                              <w:r w:rsidR="00E84CB1" w:rsidRPr="003C0374">
                                <w:rPr>
                                  <w:rStyle w:val="Hyperlink"/>
                                  <w:sz w:val="20"/>
                                </w:rPr>
                                <w:t>Times Tables Rockstars</w:t>
                              </w:r>
                            </w:hyperlink>
                            <w:r w:rsidR="00E84CB1" w:rsidRPr="003C0374">
                              <w:rPr>
                                <w:sz w:val="20"/>
                              </w:rPr>
                              <w:t xml:space="preserve">. </w:t>
                            </w:r>
                          </w:p>
                          <w:p w:rsidR="006B607A" w:rsidRPr="003C0374" w:rsidRDefault="006B607A" w:rsidP="006B607A">
                            <w:pPr>
                              <w:rPr>
                                <w:sz w:val="20"/>
                              </w:rPr>
                            </w:pPr>
                            <w:r w:rsidRPr="003C0374">
                              <w:rPr>
                                <w:sz w:val="20"/>
                              </w:rPr>
                              <w:t>Take care and keep safe. Mr Burton.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358F5" id="_x0000_t202" coordsize="21600,21600" o:spt="202" path="m,l,21600r21600,l21600,xe">
                <v:stroke joinstyle="miter"/>
                <v:path gradientshapeok="t" o:connecttype="rect"/>
              </v:shapetype>
              <v:shape id="Text Box 2" o:spid="_x0000_s1026" type="#_x0000_t202" style="position:absolute;margin-left:374.3pt;margin-top:.8pt;width:425.5pt;height:87.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8XCJQIAAEcEAAAOAAAAZHJzL2Uyb0RvYy54bWysU9uO2yAQfa/Uf0C8N46dZDdrxVlts01V&#10;aXuRdvsBGOMYFRgKJHb69R1wNo227UtVHhDDDIeZc2ZWt4NW5CCcl2Aqmk+mlAjDoZFmV9GvT9s3&#10;S0p8YKZhCoyo6FF4ert+/WrV21IU0IFqhCMIYnzZ24p2IdgyyzzvhGZ+AlYYdLbgNAtoul3WONYj&#10;ulZZMZ1eZT24xjrgwnu8vR+ddJ3w21bw8LltvQhEVRRzC2l3aa/jnq1XrNw5ZjvJT2mwf8hCM2nw&#10;0zPUPQuM7J38DUpL7sBDGyYcdAZtK7lINWA1+fRFNY8dsyLVguR4e6bJ/z9Y/unwxRHZVLTIrykx&#10;TKNIT2II5C0MpIj89NaXGPZoMTAMeI06p1q9fQD+zRMDm46ZnbhzDvpOsAbzy+PL7OLpiOMjSN1/&#10;hAa/YfsACWhonY7kIR0E0VGn41mbmArHy8V8Olsu0MXRl+f51WyW1MtY+fzcOh/eC9AkHirqUPwE&#10;zw4PPsR0WPkcEn/zoGSzlUolw+3qjXLkwLBRtmmlCl6EKUP6it4sisXIwF8hpmn9CULLgB2vpK7o&#10;8hzEysjbO9OkfgxMqvGMKStzIjJyN7IYhno4CVNDc0RKHYydjZOIhw7cD0p67OqK+u975gQl6oNB&#10;WW7y+TyOQTLmi+sCDXfpqS89zHCEqmigZDxuQhqdSJiBO5SvlYnYqPOYySlX7NbE92my4jhc2inq&#10;1/yvfwIAAP//AwBQSwMEFAAGAAgAAAAhAAqYEsvbAAAABgEAAA8AAABkcnMvZG93bnJldi54bWxM&#10;j8FOwzAMhu9IvENkJC6IpYPRltJ0QkgguMFAcM0ar61InJJkXXl7zAmOn3/r9+d6PTsrJgxx8KRg&#10;uchAILXeDNQpeHu9Py9BxKTJaOsJFXxjhHVzfFTryvgDveC0SZ3gEoqVVtCnNFZSxrZHp+PCj0ic&#10;7XxwOjGGTpqgD1zurLzIslw6PRBf6PWIdz22n5u9U1CuHqeP+HT5/N7mO3udzorp4SsodXoy396A&#10;SDinv2X41Wd1aNhp6/dkorAK+JHE0xwEh+XVknnLXBQrkE0t/+s3PwAAAP//AwBQSwECLQAUAAYA&#10;CAAAACEAtoM4kv4AAADhAQAAEwAAAAAAAAAAAAAAAAAAAAAAW0NvbnRlbnRfVHlwZXNdLnhtbFBL&#10;AQItABQABgAIAAAAIQA4/SH/1gAAAJQBAAALAAAAAAAAAAAAAAAAAC8BAABfcmVscy8ucmVsc1BL&#10;AQItABQABgAIAAAAIQB5L8XCJQIAAEcEAAAOAAAAAAAAAAAAAAAAAC4CAABkcnMvZTJvRG9jLnht&#10;bFBLAQItABQABgAIAAAAIQAKmBLL2wAAAAYBAAAPAAAAAAAAAAAAAAAAAH8EAABkcnMvZG93bnJl&#10;di54bWxQSwUGAAAAAAQABADzAAAAhwUAAAAA&#10;">
                <v:textbox>
                  <w:txbxContent>
                    <w:p w:rsidR="003C0374" w:rsidRDefault="006B607A" w:rsidP="006B607A">
                      <w:pPr>
                        <w:rPr>
                          <w:sz w:val="20"/>
                          <w:u w:val="single"/>
                        </w:rPr>
                      </w:pPr>
                      <w:r w:rsidRPr="003C0374">
                        <w:rPr>
                          <w:sz w:val="20"/>
                          <w:u w:val="single"/>
                        </w:rPr>
                        <w:t xml:space="preserve">Oak Class </w:t>
                      </w:r>
                      <w:r w:rsidR="00474AE7">
                        <w:rPr>
                          <w:sz w:val="20"/>
                          <w:u w:val="single"/>
                        </w:rPr>
                        <w:t>Y4</w:t>
                      </w:r>
                      <w:r w:rsidRPr="003C0374">
                        <w:rPr>
                          <w:sz w:val="20"/>
                          <w:u w:val="single"/>
                        </w:rPr>
                        <w:t xml:space="preserve"> - Week </w:t>
                      </w:r>
                      <w:r w:rsidR="00AE6B12">
                        <w:rPr>
                          <w:sz w:val="20"/>
                          <w:u w:val="single"/>
                        </w:rPr>
                        <w:t>Eight</w:t>
                      </w:r>
                      <w:bookmarkStart w:id="1" w:name="_GoBack"/>
                      <w:bookmarkEnd w:id="1"/>
                      <w:r w:rsidRPr="003C0374">
                        <w:rPr>
                          <w:sz w:val="20"/>
                          <w:u w:val="single"/>
                        </w:rPr>
                        <w:t xml:space="preserve"> –</w:t>
                      </w:r>
                      <w:r w:rsidR="003C0374" w:rsidRPr="003C0374">
                        <w:rPr>
                          <w:sz w:val="20"/>
                          <w:u w:val="single"/>
                        </w:rPr>
                        <w:t>18</w:t>
                      </w:r>
                      <w:r w:rsidRPr="003C0374">
                        <w:rPr>
                          <w:sz w:val="20"/>
                          <w:u w:val="single"/>
                          <w:vertAlign w:val="superscript"/>
                        </w:rPr>
                        <w:t>th</w:t>
                      </w:r>
                      <w:r w:rsidRPr="003C0374">
                        <w:rPr>
                          <w:sz w:val="20"/>
                          <w:u w:val="single"/>
                        </w:rPr>
                        <w:t xml:space="preserve"> May to </w:t>
                      </w:r>
                      <w:r w:rsidR="003C0374" w:rsidRPr="003C0374">
                        <w:rPr>
                          <w:sz w:val="20"/>
                          <w:u w:val="single"/>
                        </w:rPr>
                        <w:t>22nd</w:t>
                      </w:r>
                      <w:r w:rsidRPr="003C0374">
                        <w:rPr>
                          <w:sz w:val="20"/>
                          <w:u w:val="single"/>
                        </w:rPr>
                        <w:t xml:space="preserve"> May 2020 – </w:t>
                      </w:r>
                      <w:r w:rsidR="003C0374" w:rsidRPr="003C0374">
                        <w:rPr>
                          <w:sz w:val="20"/>
                          <w:u w:val="single"/>
                        </w:rPr>
                        <w:t>Under the Sea</w:t>
                      </w:r>
                    </w:p>
                    <w:p w:rsidR="00E84CB1" w:rsidRPr="003C0374" w:rsidRDefault="006B607A" w:rsidP="006B607A">
                      <w:pPr>
                        <w:rPr>
                          <w:sz w:val="20"/>
                        </w:rPr>
                      </w:pPr>
                      <w:r w:rsidRPr="003C0374">
                        <w:rPr>
                          <w:sz w:val="20"/>
                        </w:rPr>
                        <w:t xml:space="preserve">Welcome to </w:t>
                      </w:r>
                      <w:r w:rsidR="003C0374" w:rsidRPr="003C0374">
                        <w:rPr>
                          <w:sz w:val="20"/>
                        </w:rPr>
                        <w:t>Week 8</w:t>
                      </w:r>
                      <w:r w:rsidRPr="003C0374">
                        <w:rPr>
                          <w:sz w:val="20"/>
                        </w:rPr>
                        <w:t>. Daily Maths and English tasks are now on Seesaw each day. The learning project theme this week is ‘</w:t>
                      </w:r>
                      <w:r w:rsidR="003C0374" w:rsidRPr="003C0374">
                        <w:rPr>
                          <w:sz w:val="20"/>
                        </w:rPr>
                        <w:t>Under the Sea</w:t>
                      </w:r>
                      <w:r w:rsidR="00C60AA3" w:rsidRPr="003C0374">
                        <w:rPr>
                          <w:sz w:val="20"/>
                        </w:rPr>
                        <w:t xml:space="preserve">. </w:t>
                      </w:r>
                      <w:r w:rsidR="00E84CB1" w:rsidRPr="003C0374">
                        <w:rPr>
                          <w:sz w:val="20"/>
                        </w:rPr>
                        <w:t xml:space="preserve">Please also remember that you have logins to fantastic resources like </w:t>
                      </w:r>
                      <w:hyperlink r:id="rId12" w:history="1">
                        <w:r w:rsidR="00E84CB1" w:rsidRPr="003C0374">
                          <w:rPr>
                            <w:rStyle w:val="Hyperlink"/>
                            <w:sz w:val="20"/>
                          </w:rPr>
                          <w:t>Mathletics</w:t>
                        </w:r>
                      </w:hyperlink>
                      <w:r w:rsidR="00E84CB1" w:rsidRPr="003C0374">
                        <w:rPr>
                          <w:sz w:val="20"/>
                        </w:rPr>
                        <w:t xml:space="preserve">, </w:t>
                      </w:r>
                      <w:hyperlink r:id="rId13" w:history="1">
                        <w:r w:rsidR="00E84CB1" w:rsidRPr="003C0374">
                          <w:rPr>
                            <w:rStyle w:val="Hyperlink"/>
                            <w:sz w:val="20"/>
                          </w:rPr>
                          <w:t>Fiction Express</w:t>
                        </w:r>
                      </w:hyperlink>
                      <w:r w:rsidR="00E84CB1" w:rsidRPr="003C0374">
                        <w:rPr>
                          <w:sz w:val="20"/>
                        </w:rPr>
                        <w:t xml:space="preserve"> and </w:t>
                      </w:r>
                      <w:hyperlink r:id="rId14" w:history="1">
                        <w:r w:rsidR="00E84CB1" w:rsidRPr="003C0374">
                          <w:rPr>
                            <w:rStyle w:val="Hyperlink"/>
                            <w:sz w:val="20"/>
                          </w:rPr>
                          <w:t>Times Tables Rockstars</w:t>
                        </w:r>
                      </w:hyperlink>
                      <w:r w:rsidR="00E84CB1" w:rsidRPr="003C0374">
                        <w:rPr>
                          <w:sz w:val="20"/>
                        </w:rPr>
                        <w:t xml:space="preserve">. </w:t>
                      </w:r>
                    </w:p>
                    <w:p w:rsidR="006B607A" w:rsidRPr="003C0374" w:rsidRDefault="006B607A" w:rsidP="006B607A">
                      <w:pPr>
                        <w:rPr>
                          <w:sz w:val="20"/>
                        </w:rPr>
                      </w:pPr>
                      <w:r w:rsidRPr="003C0374">
                        <w:rPr>
                          <w:sz w:val="20"/>
                        </w:rPr>
                        <w:t>Take care and keep safe. Mr Burton.</w:t>
                      </w:r>
                    </w:p>
                  </w:txbxContent>
                </v:textbox>
                <w10:wrap type="square" anchorx="margin"/>
              </v:shape>
            </w:pict>
          </mc:Fallback>
        </mc:AlternateContent>
      </w:r>
    </w:p>
    <w:tbl>
      <w:tblPr>
        <w:tblpPr w:leftFromText="180" w:rightFromText="180" w:vertAnchor="text" w:tblpY="5"/>
        <w:tblW w:w="0" w:type="auto"/>
        <w:tblCellMar>
          <w:top w:w="15" w:type="dxa"/>
          <w:left w:w="15" w:type="dxa"/>
          <w:bottom w:w="15" w:type="dxa"/>
          <w:right w:w="15" w:type="dxa"/>
        </w:tblCellMar>
        <w:tblLook w:val="04A0" w:firstRow="1" w:lastRow="0" w:firstColumn="1" w:lastColumn="0" w:noHBand="0" w:noVBand="1"/>
      </w:tblPr>
      <w:tblGrid>
        <w:gridCol w:w="5080"/>
        <w:gridCol w:w="5366"/>
      </w:tblGrid>
      <w:tr w:rsidR="003C0374" w:rsidRPr="00B20FFA" w:rsidTr="003C0374">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666666"/>
            <w:tcMar>
              <w:top w:w="100" w:type="dxa"/>
              <w:left w:w="100" w:type="dxa"/>
              <w:bottom w:w="100" w:type="dxa"/>
              <w:right w:w="100" w:type="dxa"/>
            </w:tcMar>
            <w:hideMark/>
          </w:tcPr>
          <w:p w:rsidR="003C0374" w:rsidRPr="00B20FFA" w:rsidRDefault="003C0374" w:rsidP="003C0374">
            <w:pPr>
              <w:spacing w:after="0" w:line="240" w:lineRule="auto"/>
              <w:jc w:val="center"/>
              <w:rPr>
                <w:rFonts w:ascii="Times New Roman" w:eastAsia="Times New Roman" w:hAnsi="Times New Roman" w:cs="Times New Roman"/>
                <w:sz w:val="24"/>
                <w:szCs w:val="24"/>
                <w:lang w:eastAsia="en-GB"/>
              </w:rPr>
            </w:pPr>
            <w:r>
              <w:rPr>
                <w:rFonts w:ascii="Arial" w:eastAsia="Times New Roman" w:hAnsi="Arial" w:cs="Arial"/>
                <w:b/>
                <w:bCs/>
                <w:color w:val="FFFFFF"/>
                <w:lang w:eastAsia="en-GB"/>
              </w:rPr>
              <w:t>Learning Project WEEK 8</w:t>
            </w:r>
            <w:r w:rsidRPr="00B20FFA">
              <w:rPr>
                <w:rFonts w:ascii="Arial" w:eastAsia="Times New Roman" w:hAnsi="Arial" w:cs="Arial"/>
                <w:b/>
                <w:bCs/>
                <w:color w:val="FFFFFF"/>
                <w:lang w:eastAsia="en-GB"/>
              </w:rPr>
              <w:t xml:space="preserve"> </w:t>
            </w:r>
            <w:r>
              <w:rPr>
                <w:rFonts w:ascii="Arial" w:eastAsia="Times New Roman" w:hAnsi="Arial" w:cs="Arial"/>
                <w:b/>
                <w:bCs/>
                <w:color w:val="FFFFFF"/>
                <w:lang w:eastAsia="en-GB"/>
              </w:rPr>
              <w:t>18.5.20 –</w:t>
            </w:r>
            <w:r w:rsidRPr="00B20FFA">
              <w:rPr>
                <w:rFonts w:ascii="Arial" w:eastAsia="Times New Roman" w:hAnsi="Arial" w:cs="Arial"/>
                <w:b/>
                <w:bCs/>
                <w:color w:val="FFFFFF"/>
                <w:lang w:eastAsia="en-GB"/>
              </w:rPr>
              <w:t xml:space="preserve"> </w:t>
            </w:r>
            <w:r>
              <w:rPr>
                <w:rFonts w:ascii="Arial" w:eastAsia="Times New Roman" w:hAnsi="Arial" w:cs="Arial"/>
                <w:b/>
                <w:bCs/>
                <w:color w:val="FFFFFF"/>
                <w:lang w:eastAsia="en-GB"/>
              </w:rPr>
              <w:t>Under the Sea</w:t>
            </w:r>
            <w:r w:rsidR="00474AE7">
              <w:rPr>
                <w:rFonts w:ascii="Arial" w:eastAsia="Times New Roman" w:hAnsi="Arial" w:cs="Arial"/>
                <w:b/>
                <w:bCs/>
                <w:color w:val="FFFFFF"/>
                <w:lang w:eastAsia="en-GB"/>
              </w:rPr>
              <w:t xml:space="preserve"> (Y4</w:t>
            </w:r>
            <w:r>
              <w:rPr>
                <w:rFonts w:ascii="Arial" w:eastAsia="Times New Roman" w:hAnsi="Arial" w:cs="Arial"/>
                <w:b/>
                <w:bCs/>
                <w:color w:val="FFFFFF"/>
                <w:lang w:eastAsia="en-GB"/>
              </w:rPr>
              <w:t>)</w:t>
            </w:r>
          </w:p>
        </w:tc>
      </w:tr>
      <w:tr w:rsidR="00474AE7" w:rsidRPr="00B20FFA" w:rsidTr="003C0374">
        <w:tc>
          <w:tcPr>
            <w:tcW w:w="5068"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3C0374" w:rsidRPr="001238CA" w:rsidRDefault="003C0374" w:rsidP="003C0374">
            <w:pPr>
              <w:spacing w:after="0" w:line="240" w:lineRule="auto"/>
              <w:jc w:val="center"/>
              <w:rPr>
                <w:rFonts w:ascii="Times New Roman" w:eastAsia="Times New Roman" w:hAnsi="Times New Roman" w:cs="Times New Roman"/>
                <w:sz w:val="24"/>
                <w:szCs w:val="24"/>
                <w:lang w:eastAsia="en-GB"/>
              </w:rPr>
            </w:pPr>
            <w:r>
              <w:rPr>
                <w:rFonts w:ascii="Arial" w:eastAsia="Times New Roman" w:hAnsi="Arial" w:cs="Arial"/>
                <w:b/>
                <w:bCs/>
                <w:color w:val="000000"/>
                <w:sz w:val="20"/>
                <w:szCs w:val="20"/>
                <w:lang w:eastAsia="en-GB"/>
              </w:rPr>
              <w:t>Maths Tasks</w:t>
            </w:r>
          </w:p>
        </w:tc>
        <w:tc>
          <w:tcPr>
            <w:tcW w:w="5378"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3C0374" w:rsidRPr="001238CA" w:rsidRDefault="003C0374" w:rsidP="003C0374">
            <w:pPr>
              <w:spacing w:after="0" w:line="240" w:lineRule="auto"/>
              <w:jc w:val="center"/>
              <w:rPr>
                <w:rFonts w:ascii="Times New Roman" w:eastAsia="Times New Roman" w:hAnsi="Times New Roman" w:cs="Times New Roman"/>
                <w:sz w:val="24"/>
                <w:szCs w:val="24"/>
                <w:lang w:eastAsia="en-GB"/>
              </w:rPr>
            </w:pPr>
            <w:r w:rsidRPr="001238CA">
              <w:rPr>
                <w:rFonts w:ascii="Arial" w:eastAsia="Times New Roman" w:hAnsi="Arial" w:cs="Arial"/>
                <w:b/>
                <w:bCs/>
                <w:color w:val="000000"/>
                <w:sz w:val="20"/>
                <w:szCs w:val="20"/>
                <w:lang w:eastAsia="en-GB"/>
              </w:rPr>
              <w:t xml:space="preserve">Reading </w:t>
            </w:r>
            <w:r>
              <w:rPr>
                <w:rFonts w:ascii="Arial" w:eastAsia="Times New Roman" w:hAnsi="Arial" w:cs="Arial"/>
                <w:b/>
                <w:bCs/>
                <w:color w:val="000000"/>
                <w:sz w:val="20"/>
                <w:szCs w:val="20"/>
                <w:lang w:eastAsia="en-GB"/>
              </w:rPr>
              <w:t>and Writing Tasks</w:t>
            </w:r>
          </w:p>
        </w:tc>
      </w:tr>
      <w:tr w:rsidR="00474AE7" w:rsidRPr="00B20FFA" w:rsidTr="003C0374">
        <w:tc>
          <w:tcPr>
            <w:tcW w:w="5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C0374" w:rsidRPr="00C60AA3" w:rsidRDefault="003C0374" w:rsidP="003C0374">
            <w:pPr>
              <w:spacing w:after="0" w:line="240" w:lineRule="auto"/>
              <w:textAlignment w:val="baseline"/>
              <w:rPr>
                <w:rFonts w:ascii="Arial" w:eastAsia="Times New Roman" w:hAnsi="Arial" w:cs="Arial"/>
                <w:b/>
                <w:color w:val="000000"/>
                <w:sz w:val="20"/>
                <w:szCs w:val="20"/>
                <w:lang w:eastAsia="en-GB"/>
              </w:rPr>
            </w:pPr>
            <w:r w:rsidRPr="00C60AA3">
              <w:rPr>
                <w:rFonts w:ascii="Arial" w:eastAsia="Times New Roman" w:hAnsi="Arial" w:cs="Arial"/>
                <w:b/>
                <w:color w:val="000000"/>
                <w:sz w:val="20"/>
                <w:szCs w:val="20"/>
                <w:lang w:eastAsia="en-GB"/>
              </w:rPr>
              <w:t>Please see Seesaw</w:t>
            </w:r>
          </w:p>
          <w:p w:rsidR="003C0374" w:rsidRPr="00C60AA3" w:rsidRDefault="003C0374" w:rsidP="003C0374">
            <w:pPr>
              <w:spacing w:after="0" w:line="240" w:lineRule="auto"/>
              <w:textAlignment w:val="baseline"/>
              <w:rPr>
                <w:rFonts w:ascii="Arial" w:eastAsia="Times New Roman" w:hAnsi="Arial" w:cs="Arial"/>
                <w:color w:val="000000"/>
                <w:sz w:val="20"/>
                <w:szCs w:val="20"/>
                <w:lang w:eastAsia="en-GB"/>
              </w:rPr>
            </w:pPr>
            <w:r w:rsidRPr="00C60AA3">
              <w:rPr>
                <w:rFonts w:ascii="Arial" w:eastAsia="Times New Roman" w:hAnsi="Arial" w:cs="Arial"/>
                <w:color w:val="000000"/>
                <w:sz w:val="20"/>
                <w:szCs w:val="20"/>
                <w:lang w:eastAsia="en-GB"/>
              </w:rPr>
              <w:t>Tasks will be posted daily Monday-Friday. Please post photos, short videos and Audio files for us to approve and comment on.</w:t>
            </w:r>
          </w:p>
        </w:tc>
        <w:tc>
          <w:tcPr>
            <w:tcW w:w="5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C0374" w:rsidRPr="00C60AA3" w:rsidRDefault="003C0374" w:rsidP="003C0374">
            <w:pPr>
              <w:spacing w:after="0" w:line="240" w:lineRule="auto"/>
              <w:textAlignment w:val="baseline"/>
              <w:rPr>
                <w:rFonts w:ascii="Arial" w:eastAsia="Times New Roman" w:hAnsi="Arial" w:cs="Arial"/>
                <w:b/>
                <w:color w:val="000000"/>
                <w:sz w:val="20"/>
                <w:szCs w:val="20"/>
                <w:lang w:eastAsia="en-GB"/>
              </w:rPr>
            </w:pPr>
            <w:r w:rsidRPr="00C60AA3">
              <w:rPr>
                <w:rFonts w:ascii="Arial" w:eastAsia="Times New Roman" w:hAnsi="Arial" w:cs="Arial"/>
                <w:b/>
                <w:color w:val="000000"/>
                <w:sz w:val="20"/>
                <w:szCs w:val="20"/>
                <w:lang w:eastAsia="en-GB"/>
              </w:rPr>
              <w:t>Please see Seesaw</w:t>
            </w:r>
          </w:p>
          <w:p w:rsidR="003C0374" w:rsidRPr="00C60AA3" w:rsidRDefault="003C0374" w:rsidP="003C0374">
            <w:pPr>
              <w:spacing w:after="0" w:line="240" w:lineRule="auto"/>
              <w:textAlignment w:val="baseline"/>
              <w:rPr>
                <w:rFonts w:ascii="Arial" w:eastAsia="Times New Roman" w:hAnsi="Arial" w:cs="Arial"/>
                <w:color w:val="000000"/>
                <w:sz w:val="20"/>
                <w:szCs w:val="20"/>
                <w:lang w:eastAsia="en-GB"/>
              </w:rPr>
            </w:pPr>
            <w:r w:rsidRPr="00C60AA3">
              <w:rPr>
                <w:rFonts w:ascii="Arial" w:eastAsia="Times New Roman" w:hAnsi="Arial" w:cs="Arial"/>
                <w:color w:val="000000"/>
                <w:sz w:val="20"/>
                <w:szCs w:val="20"/>
                <w:lang w:eastAsia="en-GB"/>
              </w:rPr>
              <w:t>Tasks will be posted daily Monday-Friday. Please post photos, short videos and Audio files for us to approve and comment on.</w:t>
            </w:r>
          </w:p>
        </w:tc>
      </w:tr>
      <w:tr w:rsidR="00474AE7" w:rsidRPr="00B20FFA" w:rsidTr="003C0374">
        <w:tc>
          <w:tcPr>
            <w:tcW w:w="5068"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3C0374" w:rsidRPr="00C60AA3" w:rsidRDefault="003C0374" w:rsidP="003C0374">
            <w:pPr>
              <w:spacing w:after="0" w:line="240" w:lineRule="auto"/>
              <w:jc w:val="center"/>
              <w:rPr>
                <w:rFonts w:ascii="Arial" w:eastAsia="Times New Roman" w:hAnsi="Arial" w:cs="Arial"/>
                <w:sz w:val="20"/>
                <w:szCs w:val="20"/>
                <w:lang w:eastAsia="en-GB"/>
              </w:rPr>
            </w:pPr>
            <w:r w:rsidRPr="00C60AA3">
              <w:rPr>
                <w:rFonts w:ascii="Arial" w:eastAsia="Times New Roman" w:hAnsi="Arial" w:cs="Arial"/>
                <w:b/>
                <w:bCs/>
                <w:color w:val="000000"/>
                <w:sz w:val="20"/>
                <w:szCs w:val="20"/>
                <w:lang w:eastAsia="en-GB"/>
              </w:rPr>
              <w:t>Times Tables</w:t>
            </w:r>
          </w:p>
        </w:tc>
        <w:tc>
          <w:tcPr>
            <w:tcW w:w="5378"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3C0374" w:rsidRPr="00C60AA3" w:rsidRDefault="003C0374" w:rsidP="003C0374">
            <w:pPr>
              <w:spacing w:after="0" w:line="240" w:lineRule="auto"/>
              <w:jc w:val="center"/>
              <w:rPr>
                <w:rFonts w:ascii="Arial" w:eastAsia="Times New Roman" w:hAnsi="Arial" w:cs="Arial"/>
                <w:sz w:val="20"/>
                <w:szCs w:val="20"/>
                <w:lang w:eastAsia="en-GB"/>
              </w:rPr>
            </w:pPr>
            <w:r w:rsidRPr="00C60AA3">
              <w:rPr>
                <w:rFonts w:ascii="Arial" w:eastAsia="Times New Roman" w:hAnsi="Arial" w:cs="Arial"/>
                <w:b/>
                <w:bCs/>
                <w:color w:val="000000"/>
                <w:sz w:val="20"/>
                <w:szCs w:val="20"/>
                <w:lang w:eastAsia="en-GB"/>
              </w:rPr>
              <w:t>Weekly Spelling Tasks</w:t>
            </w:r>
          </w:p>
        </w:tc>
      </w:tr>
      <w:tr w:rsidR="00474AE7" w:rsidRPr="00B20FFA" w:rsidTr="003C0374">
        <w:tc>
          <w:tcPr>
            <w:tcW w:w="5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C0374" w:rsidRPr="00C60AA3" w:rsidRDefault="003C0374" w:rsidP="003C0374">
            <w:pPr>
              <w:numPr>
                <w:ilvl w:val="0"/>
                <w:numId w:val="5"/>
              </w:numPr>
              <w:spacing w:after="0" w:line="240" w:lineRule="auto"/>
              <w:textAlignment w:val="baseline"/>
              <w:rPr>
                <w:rFonts w:ascii="Arial" w:eastAsia="Times New Roman" w:hAnsi="Arial" w:cs="Arial"/>
                <w:color w:val="000000"/>
                <w:sz w:val="20"/>
                <w:szCs w:val="20"/>
                <w:lang w:eastAsia="en-GB"/>
              </w:rPr>
            </w:pPr>
            <w:r w:rsidRPr="00C60AA3">
              <w:rPr>
                <w:rFonts w:ascii="Arial" w:eastAsia="Times New Roman" w:hAnsi="Arial" w:cs="Arial"/>
                <w:color w:val="000000"/>
                <w:sz w:val="20"/>
                <w:szCs w:val="20"/>
                <w:lang w:eastAsia="en-GB"/>
              </w:rPr>
              <w:t xml:space="preserve">Use </w:t>
            </w:r>
            <w:hyperlink r:id="rId15" w:history="1">
              <w:r w:rsidRPr="00C60AA3">
                <w:rPr>
                  <w:rFonts w:ascii="Arial" w:eastAsia="Times New Roman" w:hAnsi="Arial" w:cs="Arial"/>
                  <w:color w:val="1155CC"/>
                  <w:sz w:val="20"/>
                  <w:szCs w:val="20"/>
                  <w:u w:val="single"/>
                  <w:lang w:eastAsia="en-GB"/>
                </w:rPr>
                <w:t>Times Table Rockstars</w:t>
              </w:r>
            </w:hyperlink>
            <w:r w:rsidRPr="00C60AA3">
              <w:rPr>
                <w:rFonts w:ascii="Arial" w:eastAsia="Times New Roman" w:hAnsi="Arial" w:cs="Arial"/>
                <w:color w:val="000000"/>
                <w:sz w:val="20"/>
                <w:szCs w:val="20"/>
                <w:lang w:eastAsia="en-GB"/>
              </w:rPr>
              <w:t xml:space="preserve"> to practice times tables- your child will have an individual login to access this.</w:t>
            </w:r>
          </w:p>
        </w:tc>
        <w:tc>
          <w:tcPr>
            <w:tcW w:w="5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0374" w:rsidRPr="00C60AA3" w:rsidRDefault="003C0374" w:rsidP="003C0374">
            <w:pPr>
              <w:numPr>
                <w:ilvl w:val="0"/>
                <w:numId w:val="5"/>
              </w:numPr>
              <w:spacing w:after="0" w:line="240" w:lineRule="auto"/>
              <w:textAlignment w:val="baseline"/>
              <w:rPr>
                <w:rFonts w:ascii="Arial" w:eastAsia="Times New Roman" w:hAnsi="Arial" w:cs="Arial"/>
                <w:b/>
                <w:bCs/>
                <w:color w:val="000000"/>
                <w:sz w:val="20"/>
                <w:szCs w:val="20"/>
                <w:lang w:eastAsia="en-GB"/>
              </w:rPr>
            </w:pPr>
            <w:r w:rsidRPr="00C60AA3">
              <w:rPr>
                <w:rFonts w:ascii="Arial" w:eastAsia="Times New Roman" w:hAnsi="Arial" w:cs="Arial"/>
                <w:color w:val="000000"/>
                <w:sz w:val="20"/>
                <w:szCs w:val="20"/>
                <w:lang w:eastAsia="en-GB"/>
              </w:rPr>
              <w:t xml:space="preserve">Encourage your child to practise the </w:t>
            </w:r>
            <w:r w:rsidR="002B7673">
              <w:rPr>
                <w:rFonts w:ascii="Arial" w:eastAsia="Times New Roman" w:hAnsi="Arial" w:cs="Arial"/>
                <w:color w:val="000000"/>
                <w:sz w:val="20"/>
                <w:szCs w:val="20"/>
                <w:lang w:eastAsia="en-GB"/>
              </w:rPr>
              <w:t xml:space="preserve">Year ¾ </w:t>
            </w:r>
            <w:r w:rsidRPr="00C60AA3">
              <w:rPr>
                <w:rFonts w:ascii="Arial" w:eastAsia="Times New Roman" w:hAnsi="Arial" w:cs="Arial"/>
                <w:color w:val="000000"/>
                <w:sz w:val="20"/>
                <w:szCs w:val="20"/>
                <w:lang w:eastAsia="en-GB"/>
              </w:rPr>
              <w:t>Common Exception Words</w:t>
            </w:r>
          </w:p>
          <w:p w:rsidR="003C0374" w:rsidRPr="00C60AA3" w:rsidRDefault="003C0374" w:rsidP="003C0374">
            <w:pPr>
              <w:numPr>
                <w:ilvl w:val="0"/>
                <w:numId w:val="6"/>
              </w:numPr>
              <w:spacing w:after="0" w:line="240" w:lineRule="auto"/>
              <w:textAlignment w:val="baseline"/>
              <w:rPr>
                <w:rFonts w:ascii="Arial" w:eastAsia="Times New Roman" w:hAnsi="Arial" w:cs="Arial"/>
                <w:color w:val="000000"/>
                <w:sz w:val="20"/>
                <w:szCs w:val="20"/>
                <w:lang w:eastAsia="en-GB"/>
              </w:rPr>
            </w:pPr>
            <w:r w:rsidRPr="00C60AA3">
              <w:rPr>
                <w:rFonts w:ascii="Arial" w:eastAsia="Times New Roman" w:hAnsi="Arial" w:cs="Arial"/>
                <w:color w:val="000000"/>
                <w:sz w:val="20"/>
                <w:szCs w:val="20"/>
                <w:lang w:eastAsia="en-GB"/>
              </w:rPr>
              <w:t>Weekly Spellings are now on Seesaw every Monday to practice during the week. You could ask someone to test you each Friday.</w:t>
            </w:r>
          </w:p>
        </w:tc>
      </w:tr>
      <w:tr w:rsidR="003C0374" w:rsidRPr="00B20FFA" w:rsidTr="004A3C0F">
        <w:trPr>
          <w:trHeight w:val="212"/>
        </w:trPr>
        <w:tc>
          <w:tcPr>
            <w:tcW w:w="0" w:type="auto"/>
            <w:gridSpan w:val="2"/>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3C0374" w:rsidRPr="00B20FFA" w:rsidRDefault="003C0374" w:rsidP="003C0374">
            <w:pPr>
              <w:spacing w:after="0" w:line="240" w:lineRule="auto"/>
              <w:jc w:val="center"/>
              <w:rPr>
                <w:rFonts w:ascii="Times New Roman" w:eastAsia="Times New Roman" w:hAnsi="Times New Roman" w:cs="Times New Roman"/>
                <w:sz w:val="24"/>
                <w:szCs w:val="24"/>
                <w:lang w:eastAsia="en-GB"/>
              </w:rPr>
            </w:pPr>
            <w:r w:rsidRPr="00B20FFA">
              <w:rPr>
                <w:rFonts w:ascii="Arial" w:eastAsia="Times New Roman" w:hAnsi="Arial" w:cs="Arial"/>
                <w:b/>
                <w:bCs/>
                <w:color w:val="000000"/>
                <w:lang w:eastAsia="en-GB"/>
              </w:rPr>
              <w:t>Learning Project - to be done throughout the week</w:t>
            </w:r>
          </w:p>
        </w:tc>
      </w:tr>
      <w:tr w:rsidR="003C0374" w:rsidRPr="00B20FFA" w:rsidTr="003C0374">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239EA" w:rsidRPr="007239EA" w:rsidRDefault="007239EA" w:rsidP="007239EA">
            <w:pPr>
              <w:spacing w:after="0" w:line="282" w:lineRule="auto"/>
              <w:rPr>
                <w:rFonts w:ascii="Calibri" w:eastAsia="Calibri" w:hAnsi="Calibri" w:cs="Calibri"/>
                <w:color w:val="000000"/>
              </w:rPr>
            </w:pPr>
            <w:r w:rsidRPr="007239EA">
              <w:rPr>
                <w:rFonts w:ascii="Arial" w:hAnsi="Arial" w:cs="Arial"/>
                <w:b/>
                <w:color w:val="000000"/>
                <w:sz w:val="20"/>
              </w:rPr>
              <w:t xml:space="preserve">The project this week aims to provide opportunities for your child to learn more about life in and around the sea. Learning may focus on the strange and wonderful creatures and plants that occupy our oceans, their habitats and how human beings affect this environment.  </w:t>
            </w:r>
          </w:p>
          <w:p w:rsidR="007239EA" w:rsidRPr="007239EA" w:rsidRDefault="007239EA" w:rsidP="007239EA">
            <w:pPr>
              <w:rPr>
                <w:rFonts w:ascii="Calibri" w:eastAsia="Calibri" w:hAnsi="Calibri" w:cs="Calibri"/>
              </w:rPr>
            </w:pPr>
            <w:r w:rsidRPr="007239EA">
              <w:rPr>
                <w:b/>
                <w:u w:val="single" w:color="000000"/>
              </w:rPr>
              <w:t>Exploring the Blue Abyss</w:t>
            </w:r>
            <w:r w:rsidRPr="007239EA">
              <w:rPr>
                <w:rFonts w:ascii="Calibri" w:eastAsia="Calibri" w:hAnsi="Calibri" w:cs="Calibri"/>
                <w:u w:val="single" w:color="000000"/>
              </w:rPr>
              <w:t>​</w:t>
            </w:r>
            <w:r w:rsidRPr="007239EA">
              <w:t xml:space="preserve"> - Can your child remember the oceans of the world? Encourage your child to find out about the five different layers of the ocean (Sunlight Zone, Twilight Zone, Midnight Zone, Lower Midnight Zone or Abyss and the Trenches). </w:t>
            </w:r>
            <w:r w:rsidRPr="007239EA">
              <w:rPr>
                <w:rFonts w:ascii="Calibri" w:eastAsia="Calibri" w:hAnsi="Calibri" w:cs="Calibri"/>
                <w:u w:val="single" w:color="1155CC"/>
              </w:rPr>
              <w:t>​</w:t>
            </w:r>
            <w:hyperlink r:id="rId16">
              <w:r w:rsidRPr="007239EA">
                <w:rPr>
                  <w:color w:val="1155CC"/>
                  <w:u w:val="single" w:color="1155CC"/>
                </w:rPr>
                <w:t>Sea creatures</w:t>
              </w:r>
            </w:hyperlink>
            <w:r w:rsidRPr="007239EA">
              <w:rPr>
                <w:rFonts w:ascii="Calibri" w:eastAsia="Calibri" w:hAnsi="Calibri" w:cs="Calibri"/>
                <w:color w:val="1155CC"/>
              </w:rPr>
              <w:t>​</w:t>
            </w:r>
            <w:r w:rsidRPr="007239EA">
              <w:t xml:space="preserve"> adapt incredibly to live in specific layers where the conditions, such as the temperature and light levels, can change. Can your child explore the creatures that are found in each layer of the ocean and create a fact file for each ocean layer with a labelled diagram?  </w:t>
            </w:r>
          </w:p>
          <w:p w:rsidR="007239EA" w:rsidRPr="007239EA" w:rsidRDefault="007239EA" w:rsidP="007239EA">
            <w:pPr>
              <w:rPr>
                <w:rFonts w:ascii="Calibri" w:eastAsia="Calibri" w:hAnsi="Calibri" w:cs="Calibri"/>
              </w:rPr>
            </w:pPr>
            <w:r w:rsidRPr="007239EA">
              <w:rPr>
                <w:rFonts w:ascii="Calibri" w:eastAsia="Calibri" w:hAnsi="Calibri" w:cs="Calibri"/>
                <w:noProof/>
                <w:lang w:eastAsia="en-GB"/>
              </w:rPr>
              <w:drawing>
                <wp:anchor distT="0" distB="0" distL="114300" distR="114300" simplePos="0" relativeHeight="251661312" behindDoc="0" locked="0" layoutInCell="1" allowOverlap="0" wp14:anchorId="438B879D" wp14:editId="5ADE7D2E">
                  <wp:simplePos x="0" y="0"/>
                  <wp:positionH relativeFrom="column">
                    <wp:posOffset>5735261</wp:posOffset>
                  </wp:positionH>
                  <wp:positionV relativeFrom="paragraph">
                    <wp:posOffset>82521</wp:posOffset>
                  </wp:positionV>
                  <wp:extent cx="626745" cy="457200"/>
                  <wp:effectExtent l="0" t="0" r="1905"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613" name="Picture 613"/>
                          <pic:cNvPicPr/>
                        </pic:nvPicPr>
                        <pic:blipFill>
                          <a:blip r:embed="rId17"/>
                          <a:stretch>
                            <a:fillRect/>
                          </a:stretch>
                        </pic:blipFill>
                        <pic:spPr>
                          <a:xfrm>
                            <a:off x="0" y="0"/>
                            <a:ext cx="626745" cy="457200"/>
                          </a:xfrm>
                          <a:prstGeom prst="rect">
                            <a:avLst/>
                          </a:prstGeom>
                        </pic:spPr>
                      </pic:pic>
                    </a:graphicData>
                  </a:graphic>
                  <wp14:sizeRelH relativeFrom="margin">
                    <wp14:pctWidth>0</wp14:pctWidth>
                  </wp14:sizeRelH>
                  <wp14:sizeRelV relativeFrom="margin">
                    <wp14:pctHeight>0</wp14:pctHeight>
                  </wp14:sizeRelV>
                </wp:anchor>
              </w:drawing>
            </w:r>
            <w:r w:rsidRPr="007239EA">
              <w:rPr>
                <w:b/>
                <w:u w:val="single" w:color="000000"/>
              </w:rPr>
              <w:t>Submarine Sculptures</w:t>
            </w:r>
            <w:r w:rsidRPr="007239EA">
              <w:rPr>
                <w:rFonts w:ascii="Calibri" w:eastAsia="Calibri" w:hAnsi="Calibri" w:cs="Calibri"/>
                <w:u w:val="single" w:color="000000"/>
              </w:rPr>
              <w:t>​</w:t>
            </w:r>
            <w:r w:rsidRPr="007239EA">
              <w:t xml:space="preserve"> - Ask your child to look at pictures of real submarines for inspiration and create their own model submarine from different materials found at home e.g. plastic bottles, paint, coloured pencils, string, paper mache, sweet wrappers, tin foil and cardboard. When your child is collecting materials, question them on the suitability of each material. Alternatively, children could design and create a boat to carry a load on the ocean using junk modelling. </w:t>
            </w:r>
          </w:p>
          <w:p w:rsidR="007239EA" w:rsidRPr="007239EA" w:rsidRDefault="007239EA" w:rsidP="007239EA">
            <w:pPr>
              <w:rPr>
                <w:rFonts w:ascii="Calibri" w:eastAsia="Calibri" w:hAnsi="Calibri" w:cs="Calibri"/>
              </w:rPr>
            </w:pPr>
            <w:r w:rsidRPr="007239EA">
              <w:rPr>
                <w:b/>
                <w:u w:val="single" w:color="000000"/>
              </w:rPr>
              <w:t>‘Under the Sea’ Stretches</w:t>
            </w:r>
            <w:r w:rsidRPr="007239EA">
              <w:rPr>
                <w:rFonts w:ascii="Calibri" w:eastAsia="Calibri" w:hAnsi="Calibri" w:cs="Calibri"/>
                <w:u w:val="single" w:color="000000"/>
              </w:rPr>
              <w:t>​</w:t>
            </w:r>
            <w:r w:rsidRPr="007239EA">
              <w:t xml:space="preserve"> - Ask your child to try some yoga using the </w:t>
            </w:r>
            <w:r w:rsidRPr="007239EA">
              <w:rPr>
                <w:rFonts w:ascii="Calibri" w:eastAsia="Calibri" w:hAnsi="Calibri" w:cs="Calibri"/>
                <w:u w:val="single" w:color="1155CC"/>
              </w:rPr>
              <w:t>​</w:t>
            </w:r>
            <w:hyperlink r:id="rId18">
              <w:r w:rsidRPr="007239EA">
                <w:rPr>
                  <w:color w:val="1155CC"/>
                  <w:u w:val="single" w:color="1155CC"/>
                </w:rPr>
                <w:t xml:space="preserve">Cosmic Kids </w:t>
              </w:r>
            </w:hyperlink>
            <w:r w:rsidRPr="007239EA">
              <w:rPr>
                <w:rFonts w:ascii="Calibri" w:eastAsia="Calibri" w:hAnsi="Calibri" w:cs="Calibri"/>
                <w:color w:val="1155CC"/>
                <w:u w:val="single" w:color="1155CC"/>
              </w:rPr>
              <w:t>​</w:t>
            </w:r>
            <w:hyperlink r:id="rId19">
              <w:r w:rsidRPr="007239EA">
                <w:t>Y</w:t>
              </w:r>
            </w:hyperlink>
            <w:r w:rsidRPr="007239EA">
              <w:t xml:space="preserve">outube channel. There are lots of ‘Under the Sea’ themed yoga workouts and even a </w:t>
            </w:r>
            <w:r w:rsidRPr="007239EA">
              <w:rPr>
                <w:rFonts w:ascii="Calibri" w:eastAsia="Calibri" w:hAnsi="Calibri" w:cs="Calibri"/>
              </w:rPr>
              <w:t>​</w:t>
            </w:r>
            <w:hyperlink r:id="rId20">
              <w:r w:rsidRPr="007239EA">
                <w:rPr>
                  <w:color w:val="1155CC"/>
                  <w:u w:val="single" w:color="1155CC"/>
                </w:rPr>
                <w:t>Moana-themed</w:t>
              </w:r>
            </w:hyperlink>
            <w:r w:rsidRPr="007239EA">
              <w:rPr>
                <w:rFonts w:ascii="Calibri" w:eastAsia="Calibri" w:hAnsi="Calibri" w:cs="Calibri"/>
                <w:color w:val="1155CC"/>
              </w:rPr>
              <w:t>​</w:t>
            </w:r>
            <w:r w:rsidRPr="007239EA">
              <w:t xml:space="preserve"> adventure! Or simply get stretching to some relaxing </w:t>
            </w:r>
            <w:r w:rsidRPr="007239EA">
              <w:rPr>
                <w:rFonts w:ascii="Calibri" w:eastAsia="Calibri" w:hAnsi="Calibri" w:cs="Calibri"/>
              </w:rPr>
              <w:t>​</w:t>
            </w:r>
            <w:hyperlink r:id="rId21">
              <w:r w:rsidRPr="007239EA">
                <w:rPr>
                  <w:color w:val="1155CC"/>
                  <w:u w:val="single" w:color="1155CC"/>
                </w:rPr>
                <w:t>deep sea sound effects</w:t>
              </w:r>
            </w:hyperlink>
            <w:r w:rsidRPr="007239EA">
              <w:rPr>
                <w:rFonts w:ascii="Calibri" w:eastAsia="Calibri" w:hAnsi="Calibri" w:cs="Calibri"/>
                <w:color w:val="1155CC"/>
                <w:u w:val="single" w:color="1155CC"/>
              </w:rPr>
              <w:t>​</w:t>
            </w:r>
            <w:hyperlink r:id="rId22">
              <w:r w:rsidRPr="007239EA">
                <w:t>.</w:t>
              </w:r>
            </w:hyperlink>
            <w:r w:rsidRPr="007239EA">
              <w:t xml:space="preserve"> </w:t>
            </w:r>
            <w:r w:rsidRPr="007239EA">
              <w:rPr>
                <w:rFonts w:ascii="Calibri" w:eastAsia="Calibri" w:hAnsi="Calibri" w:cs="Calibri"/>
              </w:rPr>
              <w:t>​</w:t>
            </w:r>
            <w:r w:rsidRPr="007239EA">
              <w:rPr>
                <w:b/>
                <w:i/>
              </w:rPr>
              <w:t>Recommendation at least 2 hours of exercise a week.</w:t>
            </w:r>
            <w:r w:rsidRPr="007239EA">
              <w:t xml:space="preserve"> </w:t>
            </w:r>
          </w:p>
          <w:p w:rsidR="007239EA" w:rsidRPr="007239EA" w:rsidRDefault="007239EA" w:rsidP="007239EA">
            <w:pPr>
              <w:rPr>
                <w:rFonts w:ascii="Calibri" w:eastAsia="Calibri" w:hAnsi="Calibri" w:cs="Calibri"/>
              </w:rPr>
            </w:pPr>
            <w:r w:rsidRPr="007239EA">
              <w:rPr>
                <w:b/>
                <w:u w:val="single" w:color="000000"/>
              </w:rPr>
              <w:t>Preventing Pollution</w:t>
            </w:r>
            <w:r w:rsidRPr="007239EA">
              <w:rPr>
                <w:rFonts w:ascii="Calibri" w:eastAsia="Calibri" w:hAnsi="Calibri" w:cs="Calibri"/>
                <w:u w:val="single" w:color="000000"/>
              </w:rPr>
              <w:t>​</w:t>
            </w:r>
            <w:r w:rsidRPr="007239EA">
              <w:t xml:space="preserve"> - </w:t>
            </w:r>
            <w:r w:rsidRPr="007239EA">
              <w:rPr>
                <w:rFonts w:ascii="Calibri" w:eastAsia="Calibri" w:hAnsi="Calibri" w:cs="Calibri"/>
              </w:rPr>
              <w:t>​</w:t>
            </w:r>
            <w:r w:rsidRPr="007239EA">
              <w:rPr>
                <w:b/>
                <w:color w:val="6AA84F"/>
              </w:rPr>
              <w:t>Encourage your child to ask different family members what they know about plastic waste (e.g. plastic bags, six-pack rings and microbeads) that ends up in the ocean. They could do this by creating a questionnaire and carrying out interviews (perhaps over Facetime with adult supervision?). Discuss how you could help reduce ocean pollution and work together to create a persuasive poster to reduce plastic waste</w:t>
            </w:r>
            <w:r w:rsidRPr="007239EA">
              <w:rPr>
                <w:rFonts w:ascii="Calibri" w:eastAsia="Calibri" w:hAnsi="Calibri" w:cs="Calibri"/>
              </w:rPr>
              <w:t>​</w:t>
            </w:r>
            <w:r w:rsidRPr="007239EA">
              <w:t xml:space="preserve">. </w:t>
            </w:r>
          </w:p>
          <w:p w:rsidR="00474AE7" w:rsidRPr="007239EA" w:rsidRDefault="007239EA" w:rsidP="007239EA">
            <w:pPr>
              <w:rPr>
                <w:rFonts w:ascii="Calibri" w:eastAsia="Calibri" w:hAnsi="Calibri" w:cs="Calibri"/>
              </w:rPr>
            </w:pPr>
            <w:r w:rsidRPr="007239EA">
              <w:rPr>
                <w:rFonts w:eastAsia="Arial"/>
                <w:b/>
                <w:u w:val="single" w:color="000000"/>
                <w:lang w:eastAsia="en-GB"/>
              </w:rPr>
              <w:t>Reef Research</w:t>
            </w:r>
            <w:r w:rsidRPr="007239EA">
              <w:rPr>
                <w:rFonts w:eastAsia="Arial"/>
                <w:lang w:eastAsia="en-GB"/>
              </w:rPr>
              <w:t xml:space="preserve"> - The Great Barrier Reef is the only living thing which is visible from space! Encourage your child to take a virtual tour of the reef using </w:t>
            </w:r>
            <w:r w:rsidRPr="007239EA">
              <w:rPr>
                <w:rFonts w:ascii="Calibri" w:eastAsia="Calibri" w:hAnsi="Calibri" w:cs="Calibri"/>
                <w:u w:val="single" w:color="000000"/>
                <w:lang w:eastAsia="en-GB"/>
              </w:rPr>
              <w:t>​</w:t>
            </w:r>
            <w:r w:rsidRPr="007239EA">
              <w:rPr>
                <w:rFonts w:ascii="Calibri" w:eastAsia="Calibri" w:hAnsi="Calibri" w:cs="Calibri"/>
                <w:u w:val="single" w:color="1155CC"/>
                <w:lang w:eastAsia="en-GB"/>
              </w:rPr>
              <w:t>​</w:t>
            </w:r>
            <w:hyperlink r:id="rId23">
              <w:r w:rsidRPr="007239EA">
                <w:rPr>
                  <w:rFonts w:eastAsia="Arial"/>
                  <w:color w:val="1155CC"/>
                  <w:u w:val="single" w:color="1155CC"/>
                  <w:lang w:eastAsia="en-GB"/>
                </w:rPr>
                <w:t>AirPano</w:t>
              </w:r>
            </w:hyperlink>
            <w:hyperlink r:id="rId24">
              <w:r w:rsidRPr="007239EA">
                <w:rPr>
                  <w:rFonts w:eastAsia="Arial"/>
                  <w:lang w:eastAsia="en-GB"/>
                </w:rPr>
                <w:t xml:space="preserve"> </w:t>
              </w:r>
            </w:hyperlink>
            <w:r w:rsidRPr="007239EA">
              <w:rPr>
                <w:rFonts w:eastAsia="Arial"/>
                <w:lang w:eastAsia="en-GB"/>
              </w:rPr>
              <w:t xml:space="preserve">and create a poster or video to promote the Great Barrier Reef. Ask them to use scientific language relating to the habitats and species groups found in the reef. Can your child identify the main threats to The Great Barrier Reef and include these too?  </w:t>
            </w:r>
          </w:p>
          <w:p w:rsidR="003C0374" w:rsidRPr="003C0374" w:rsidRDefault="003C0374" w:rsidP="003C0374">
            <w:pPr>
              <w:spacing w:after="0" w:line="240" w:lineRule="auto"/>
              <w:rPr>
                <w:rFonts w:eastAsia="Times New Roman" w:cstheme="minorHAnsi"/>
                <w:sz w:val="20"/>
                <w:szCs w:val="20"/>
                <w:lang w:eastAsia="en-GB"/>
              </w:rPr>
            </w:pPr>
          </w:p>
        </w:tc>
      </w:tr>
    </w:tbl>
    <w:p w:rsidR="000151E1" w:rsidRPr="00B20FFA" w:rsidRDefault="000151E1" w:rsidP="004A3C0F"/>
    <w:sectPr w:rsidR="000151E1" w:rsidRPr="00B20FFA" w:rsidSect="00B20F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3D80"/>
    <w:multiLevelType w:val="hybridMultilevel"/>
    <w:tmpl w:val="5442D9AA"/>
    <w:lvl w:ilvl="0" w:tplc="0D18D50E">
      <w:start w:val="1"/>
      <w:numFmt w:val="bullet"/>
      <w:lvlText w:val="●"/>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4169C40">
      <w:start w:val="1"/>
      <w:numFmt w:val="bullet"/>
      <w:lvlText w:val="o"/>
      <w:lvlJc w:val="left"/>
      <w:pPr>
        <w:ind w:left="15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C5A27D4">
      <w:start w:val="1"/>
      <w:numFmt w:val="bullet"/>
      <w:lvlText w:val="▪"/>
      <w:lvlJc w:val="left"/>
      <w:pPr>
        <w:ind w:left="22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066FD9A">
      <w:start w:val="1"/>
      <w:numFmt w:val="bullet"/>
      <w:lvlText w:val="•"/>
      <w:lvlJc w:val="left"/>
      <w:pPr>
        <w:ind w:left="29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FDA48DE">
      <w:start w:val="1"/>
      <w:numFmt w:val="bullet"/>
      <w:lvlText w:val="o"/>
      <w:lvlJc w:val="left"/>
      <w:pPr>
        <w:ind w:left="37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736852C">
      <w:start w:val="1"/>
      <w:numFmt w:val="bullet"/>
      <w:lvlText w:val="▪"/>
      <w:lvlJc w:val="left"/>
      <w:pPr>
        <w:ind w:left="44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5141D0C">
      <w:start w:val="1"/>
      <w:numFmt w:val="bullet"/>
      <w:lvlText w:val="•"/>
      <w:lvlJc w:val="left"/>
      <w:pPr>
        <w:ind w:left="51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9E6F32E">
      <w:start w:val="1"/>
      <w:numFmt w:val="bullet"/>
      <w:lvlText w:val="o"/>
      <w:lvlJc w:val="left"/>
      <w:pPr>
        <w:ind w:left="58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BACFD9E">
      <w:start w:val="1"/>
      <w:numFmt w:val="bullet"/>
      <w:lvlText w:val="▪"/>
      <w:lvlJc w:val="left"/>
      <w:pPr>
        <w:ind w:left="65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0A0E60"/>
    <w:multiLevelType w:val="multilevel"/>
    <w:tmpl w:val="675C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F0FF4"/>
    <w:multiLevelType w:val="multilevel"/>
    <w:tmpl w:val="605E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C19E0"/>
    <w:multiLevelType w:val="multilevel"/>
    <w:tmpl w:val="A21C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60332"/>
    <w:multiLevelType w:val="multilevel"/>
    <w:tmpl w:val="7478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A03356"/>
    <w:multiLevelType w:val="hybridMultilevel"/>
    <w:tmpl w:val="5096E2FA"/>
    <w:lvl w:ilvl="0" w:tplc="33F4A83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CE08D6">
      <w:start w:val="1"/>
      <w:numFmt w:val="bullet"/>
      <w:lvlText w:val="o"/>
      <w:lvlJc w:val="left"/>
      <w:pPr>
        <w:ind w:left="1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689C86">
      <w:start w:val="1"/>
      <w:numFmt w:val="bullet"/>
      <w:lvlText w:val="▪"/>
      <w:lvlJc w:val="left"/>
      <w:pPr>
        <w:ind w:left="2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D0076C">
      <w:start w:val="1"/>
      <w:numFmt w:val="bullet"/>
      <w:lvlText w:val="•"/>
      <w:lvlJc w:val="left"/>
      <w:pPr>
        <w:ind w:left="2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860ED2">
      <w:start w:val="1"/>
      <w:numFmt w:val="bullet"/>
      <w:lvlText w:val="o"/>
      <w:lvlJc w:val="left"/>
      <w:pPr>
        <w:ind w:left="3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A6D84C">
      <w:start w:val="1"/>
      <w:numFmt w:val="bullet"/>
      <w:lvlText w:val="▪"/>
      <w:lvlJc w:val="left"/>
      <w:pPr>
        <w:ind w:left="4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4E6336">
      <w:start w:val="1"/>
      <w:numFmt w:val="bullet"/>
      <w:lvlText w:val="•"/>
      <w:lvlJc w:val="left"/>
      <w:pPr>
        <w:ind w:left="5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A24820">
      <w:start w:val="1"/>
      <w:numFmt w:val="bullet"/>
      <w:lvlText w:val="o"/>
      <w:lvlJc w:val="left"/>
      <w:pPr>
        <w:ind w:left="5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1437A6">
      <w:start w:val="1"/>
      <w:numFmt w:val="bullet"/>
      <w:lvlText w:val="▪"/>
      <w:lvlJc w:val="left"/>
      <w:pPr>
        <w:ind w:left="6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8B756AB"/>
    <w:multiLevelType w:val="multilevel"/>
    <w:tmpl w:val="541C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DE426B"/>
    <w:multiLevelType w:val="multilevel"/>
    <w:tmpl w:val="94D0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7"/>
  </w:num>
  <w:num w:numId="5">
    <w:abstractNumId w:val="3"/>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FA"/>
    <w:rsid w:val="000151E1"/>
    <w:rsid w:val="00056220"/>
    <w:rsid w:val="002B7673"/>
    <w:rsid w:val="003C0374"/>
    <w:rsid w:val="00474AE7"/>
    <w:rsid w:val="004A3C0F"/>
    <w:rsid w:val="00696CF3"/>
    <w:rsid w:val="00697894"/>
    <w:rsid w:val="006B607A"/>
    <w:rsid w:val="007239EA"/>
    <w:rsid w:val="00AE6B12"/>
    <w:rsid w:val="00B20FFA"/>
    <w:rsid w:val="00C60AA3"/>
    <w:rsid w:val="00DD0B27"/>
    <w:rsid w:val="00E84CB1"/>
    <w:rsid w:val="00F81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6752"/>
  <w15:chartTrackingRefBased/>
  <w15:docId w15:val="{C1FCD860-E976-4670-9C74-2DC3709D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0F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20F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511735">
      <w:bodyDiv w:val="1"/>
      <w:marLeft w:val="0"/>
      <w:marRight w:val="0"/>
      <w:marTop w:val="0"/>
      <w:marBottom w:val="0"/>
      <w:divBdr>
        <w:top w:val="none" w:sz="0" w:space="0" w:color="auto"/>
        <w:left w:val="none" w:sz="0" w:space="0" w:color="auto"/>
        <w:bottom w:val="none" w:sz="0" w:space="0" w:color="auto"/>
        <w:right w:val="none" w:sz="0" w:space="0" w:color="auto"/>
      </w:divBdr>
      <w:divsChild>
        <w:div w:id="1424843342">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fictionexpress.com/account/login/" TargetMode="External"/><Relationship Id="rId18" Type="http://schemas.openxmlformats.org/officeDocument/2006/relationships/hyperlink" Target="https://safeyoutube.net/w/8tw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afeyoutube.net/w/Vtw6" TargetMode="External"/><Relationship Id="rId7" Type="http://schemas.openxmlformats.org/officeDocument/2006/relationships/webSettings" Target="webSettings.xml"/><Relationship Id="rId12" Type="http://schemas.openxmlformats.org/officeDocument/2006/relationships/hyperlink" Target="https://login.mathletics.com/" TargetMode="External"/><Relationship Id="rId17" Type="http://schemas.openxmlformats.org/officeDocument/2006/relationships/image" Target="media/image2.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feyoutube.net/w/htw6" TargetMode="External"/><Relationship Id="rId20" Type="http://schemas.openxmlformats.org/officeDocument/2006/relationships/hyperlink" Target="https://safeyoutube.net/w/Otw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lay.ttrockstars.com/auth/school/student" TargetMode="External"/><Relationship Id="rId24" Type="http://schemas.openxmlformats.org/officeDocument/2006/relationships/hyperlink" Target="https://www.airpano.com/360photo/Great-Barrier-Reef-Australia/" TargetMode="External"/><Relationship Id="rId5" Type="http://schemas.openxmlformats.org/officeDocument/2006/relationships/styles" Target="styles.xml"/><Relationship Id="rId15" Type="http://schemas.openxmlformats.org/officeDocument/2006/relationships/hyperlink" Target="https://play.ttrockstars.com/auth/school" TargetMode="External"/><Relationship Id="rId23" Type="http://schemas.openxmlformats.org/officeDocument/2006/relationships/hyperlink" Target="https://www.airpano.com/360photo/Great-Barrier-Reef-Australia/" TargetMode="External"/><Relationship Id="rId10" Type="http://schemas.openxmlformats.org/officeDocument/2006/relationships/hyperlink" Target="https://en.fictionexpress.com/account/login/" TargetMode="External"/><Relationship Id="rId19" Type="http://schemas.openxmlformats.org/officeDocument/2006/relationships/hyperlink" Target="https://safeyoutube.net/w/8tw6" TargetMode="External"/><Relationship Id="rId4" Type="http://schemas.openxmlformats.org/officeDocument/2006/relationships/numbering" Target="numbering.xml"/><Relationship Id="rId9" Type="http://schemas.openxmlformats.org/officeDocument/2006/relationships/hyperlink" Target="https://login.mathletics.com/" TargetMode="External"/><Relationship Id="rId14" Type="http://schemas.openxmlformats.org/officeDocument/2006/relationships/hyperlink" Target="https://play.ttrockstars.com/auth/school/student" TargetMode="External"/><Relationship Id="rId22" Type="http://schemas.openxmlformats.org/officeDocument/2006/relationships/hyperlink" Target="https://safeyoutube.net/w/Vtw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C30F6CEAC63E45ADBC3012D2A5309C" ma:contentTypeVersion="0" ma:contentTypeDescription="Create a new document." ma:contentTypeScope="" ma:versionID="b2967fc2ca75529cc06638cd713d0d75">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81E215-10CD-42C8-BD86-1286649A56F9}">
  <ds:schemaRefs>
    <ds:schemaRef ds:uri="http://schemas.microsoft.com/sharepoint/v3/contenttype/forms"/>
  </ds:schemaRefs>
</ds:datastoreItem>
</file>

<file path=customXml/itemProps2.xml><?xml version="1.0" encoding="utf-8"?>
<ds:datastoreItem xmlns:ds="http://schemas.openxmlformats.org/officeDocument/2006/customXml" ds:itemID="{B56B6D2B-72BF-43F0-902E-A35358C17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872DE84-6824-4763-B558-46A44165C4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Madin</dc:creator>
  <cp:keywords/>
  <dc:description/>
  <cp:lastModifiedBy>Gavin Burton</cp:lastModifiedBy>
  <cp:revision>5</cp:revision>
  <dcterms:created xsi:type="dcterms:W3CDTF">2020-05-14T08:33:00Z</dcterms:created>
  <dcterms:modified xsi:type="dcterms:W3CDTF">2020-05-14T08:42:00Z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0x01010008C30F6CEAC63E45ADBC3012D2A5309C</vt:lpwstr>
  </property>
</Properties>
</file>